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2FB124B0" w:rsidR="00121EB1" w:rsidRPr="00CB5E8A" w:rsidRDefault="00CB5E8A" w:rsidP="00860375">
            <w:pPr>
              <w:pStyle w:val="DocumentTitle"/>
              <w:tabs>
                <w:tab w:val="left" w:pos="1074"/>
              </w:tabs>
              <w:spacing w:before="0" w:after="0"/>
              <w:rPr>
                <w:sz w:val="18"/>
                <w:szCs w:val="20"/>
              </w:rPr>
            </w:pPr>
            <w:r w:rsidRPr="00CB5E8A">
              <w:rPr>
                <w:sz w:val="18"/>
                <w:szCs w:val="20"/>
              </w:rPr>
              <w:t>pCODR 10</w:t>
            </w:r>
            <w:r w:rsidR="003D7447">
              <w:rPr>
                <w:sz w:val="18"/>
                <w:szCs w:val="20"/>
              </w:rPr>
              <w:t>207</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92EC7FF" w:rsidR="00F369F8" w:rsidRPr="00CB5E8A" w:rsidRDefault="003D7447" w:rsidP="00B073A2">
            <w:pPr>
              <w:pStyle w:val="DocumentTitle"/>
              <w:tabs>
                <w:tab w:val="left" w:pos="1074"/>
              </w:tabs>
              <w:spacing w:before="0" w:after="0"/>
              <w:rPr>
                <w:sz w:val="18"/>
                <w:szCs w:val="20"/>
              </w:rPr>
            </w:pPr>
            <w:r>
              <w:rPr>
                <w:sz w:val="18"/>
                <w:szCs w:val="20"/>
              </w:rPr>
              <w:t>Glasdegib (</w:t>
            </w:r>
            <w:proofErr w:type="spellStart"/>
            <w:r>
              <w:rPr>
                <w:sz w:val="18"/>
                <w:szCs w:val="20"/>
              </w:rPr>
              <w:t>Daurismo</w:t>
            </w:r>
            <w:proofErr w:type="spellEnd"/>
            <w:r>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A5B22AD" w:rsidR="00F369F8" w:rsidRPr="00F60A6E" w:rsidRDefault="003D7447" w:rsidP="00860375">
            <w:pPr>
              <w:pStyle w:val="DocumentTitle"/>
              <w:tabs>
                <w:tab w:val="left" w:pos="1074"/>
              </w:tabs>
              <w:spacing w:before="0" w:after="0"/>
              <w:rPr>
                <w:sz w:val="18"/>
                <w:szCs w:val="20"/>
              </w:rPr>
            </w:pPr>
            <w:r>
              <w:rPr>
                <w:sz w:val="18"/>
                <w:szCs w:val="20"/>
              </w:rPr>
              <w:t>Acute Myeloid Leukemia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0D29A127" w:rsidR="00F81D31" w:rsidRPr="00F60A6E" w:rsidRDefault="003D7447" w:rsidP="00CB5E8A">
            <w:pPr>
              <w:pStyle w:val="DocumentTitle"/>
              <w:tabs>
                <w:tab w:val="left" w:pos="1074"/>
              </w:tabs>
              <w:spacing w:after="0"/>
              <w:rPr>
                <w:sz w:val="18"/>
                <w:szCs w:val="18"/>
              </w:rPr>
            </w:pPr>
            <w:r w:rsidRPr="003D7447">
              <w:rPr>
                <w:sz w:val="18"/>
                <w:szCs w:val="18"/>
              </w:rPr>
              <w:t>In combination with low-dose cytarabine, for the treatment of adult patients with previously untreated acute myeloid leukemia (AML)</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1D0EF31E" w:rsidR="00F60A6E" w:rsidRPr="00F60A6E" w:rsidRDefault="003D7447" w:rsidP="003D7447">
            <w:pPr>
              <w:pStyle w:val="DocumentTitle"/>
              <w:tabs>
                <w:tab w:val="left" w:pos="1074"/>
              </w:tabs>
              <w:spacing w:before="0" w:after="0"/>
              <w:rPr>
                <w:sz w:val="18"/>
                <w:szCs w:val="18"/>
              </w:rPr>
            </w:pPr>
            <w:r w:rsidRPr="003D7447">
              <w:rPr>
                <w:sz w:val="18"/>
                <w:szCs w:val="18"/>
              </w:rPr>
              <w:t>BRIGHT AML 1003 (</w:t>
            </w:r>
            <w:hyperlink r:id="rId14" w:tgtFrame="_blank" w:history="1">
              <w:r w:rsidRPr="003D7447">
                <w:rPr>
                  <w:rStyle w:val="Hyperlink"/>
                  <w:sz w:val="18"/>
                  <w:szCs w:val="18"/>
                </w:rPr>
                <w:t>NCT01546038</w:t>
              </w:r>
            </w:hyperlink>
            <w:r w:rsidRPr="003D7447">
              <w:rPr>
                <w:sz w:val="18"/>
                <w:szCs w:val="18"/>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31157317" w:rsidR="005903D7" w:rsidRPr="005903D7" w:rsidRDefault="003D7447" w:rsidP="005903D7">
            <w:pPr>
              <w:pStyle w:val="DocumentTitle"/>
              <w:tabs>
                <w:tab w:val="left" w:pos="1074"/>
              </w:tabs>
              <w:spacing w:before="0" w:after="0"/>
              <w:rPr>
                <w:sz w:val="18"/>
                <w:szCs w:val="18"/>
              </w:rPr>
            </w:pPr>
            <w:r w:rsidRPr="005903D7">
              <w:rPr>
                <w:sz w:val="18"/>
                <w:szCs w:val="20"/>
              </w:rPr>
              <w:t>Pending</w:t>
            </w:r>
            <w:r>
              <w:rPr>
                <w:sz w:val="18"/>
                <w:szCs w:val="18"/>
              </w:rPr>
              <w:t xml:space="preserve"> approval</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860375" w:rsidRDefault="00716B05"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18CEB7B7" w14:textId="69F5D672" w:rsidR="004747F6" w:rsidRPr="00F60A6E" w:rsidRDefault="0087437D" w:rsidP="007961A5">
            <w:pPr>
              <w:pStyle w:val="DocumentTitle"/>
              <w:tabs>
                <w:tab w:val="left" w:pos="1074"/>
              </w:tabs>
              <w:spacing w:before="0" w:after="0"/>
              <w:rPr>
                <w:rStyle w:val="Hyperlink"/>
                <w:color w:val="auto"/>
                <w:sz w:val="18"/>
                <w:szCs w:val="20"/>
              </w:rPr>
            </w:pPr>
            <w:hyperlink r:id="rId15" w:history="1">
              <w:r w:rsidR="003D7447">
                <w:rPr>
                  <w:rStyle w:val="Hyperlink"/>
                  <w:color w:val="auto"/>
                  <w:sz w:val="18"/>
                  <w:szCs w:val="20"/>
                </w:rPr>
                <w:t>November 2018</w:t>
              </w:r>
            </w:hyperlink>
          </w:p>
          <w:p w14:paraId="2EE07483" w14:textId="42ACF81C" w:rsidR="00F60A6E" w:rsidRPr="00F60A6E" w:rsidRDefault="003D7447" w:rsidP="00F60A6E">
            <w:pPr>
              <w:pStyle w:val="DocumentTitle"/>
              <w:tabs>
                <w:tab w:val="left" w:pos="1074"/>
              </w:tabs>
              <w:spacing w:after="0"/>
              <w:rPr>
                <w:sz w:val="18"/>
                <w:szCs w:val="20"/>
              </w:rPr>
            </w:pPr>
            <w:r w:rsidRPr="003D7447">
              <w:rPr>
                <w:sz w:val="18"/>
                <w:szCs w:val="20"/>
              </w:rPr>
              <w:t>In combination with low-dose cytarabine, for the treatment of newly-diagnosed acute myeloid leukemia (AML) in adult patients who are ≥75 years old or who have comorbidities that preclude use of intensive induction chemotherapy.</w:t>
            </w:r>
          </w:p>
        </w:tc>
      </w:tr>
      <w:tr w:rsidR="003D7447"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3D7447" w:rsidRPr="00860375" w:rsidRDefault="003D7447" w:rsidP="003D7447">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6CE781CE" w:rsidR="003D7447" w:rsidRPr="00F60A6E" w:rsidRDefault="003D7447" w:rsidP="005903D7">
            <w:pPr>
              <w:pStyle w:val="DocumentTitle"/>
              <w:tabs>
                <w:tab w:val="left" w:pos="1074"/>
              </w:tabs>
              <w:spacing w:before="0" w:after="0"/>
              <w:rPr>
                <w:sz w:val="18"/>
                <w:szCs w:val="20"/>
              </w:rPr>
            </w:pPr>
            <w:r w:rsidRPr="005903D7">
              <w:rPr>
                <w:sz w:val="18"/>
                <w:szCs w:val="20"/>
              </w:rPr>
              <w:t>Pending</w:t>
            </w:r>
            <w:r>
              <w:rPr>
                <w:sz w:val="18"/>
                <w:szCs w:val="18"/>
              </w:rPr>
              <w:t xml:space="preserve"> approval</w:t>
            </w:r>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2BB6CD58" w14:textId="56270E35" w:rsidR="003D7447" w:rsidRDefault="00AE7D9A" w:rsidP="003D7447">
            <w:pPr>
              <w:pStyle w:val="DocumentTitle"/>
              <w:tabs>
                <w:tab w:val="left" w:pos="1074"/>
              </w:tabs>
              <w:spacing w:before="0" w:after="0"/>
              <w:rPr>
                <w:sz w:val="18"/>
                <w:szCs w:val="20"/>
              </w:rPr>
            </w:pPr>
            <w:r>
              <w:rPr>
                <w:sz w:val="18"/>
                <w:szCs w:val="20"/>
              </w:rPr>
              <w:t>AML</w:t>
            </w:r>
            <w:r w:rsidR="005903D7">
              <w:rPr>
                <w:sz w:val="18"/>
                <w:szCs w:val="20"/>
              </w:rPr>
              <w:t xml:space="preserve"> -</w:t>
            </w:r>
            <w:r>
              <w:rPr>
                <w:sz w:val="18"/>
                <w:szCs w:val="20"/>
              </w:rPr>
              <w:t xml:space="preserve"> </w:t>
            </w:r>
            <w:r w:rsidR="003D7447" w:rsidRPr="00F60A6E">
              <w:rPr>
                <w:sz w:val="18"/>
                <w:szCs w:val="20"/>
              </w:rPr>
              <w:t>Version 2.20</w:t>
            </w:r>
            <w:r>
              <w:rPr>
                <w:sz w:val="18"/>
                <w:szCs w:val="20"/>
              </w:rPr>
              <w:t>20</w:t>
            </w:r>
            <w:r w:rsidR="003D7447" w:rsidRPr="00F60A6E">
              <w:rPr>
                <w:sz w:val="18"/>
                <w:szCs w:val="20"/>
              </w:rPr>
              <w:t>, NCCN Clinical Practice Guidelines in Oncology</w:t>
            </w:r>
            <w:r w:rsidR="003D7447">
              <w:rPr>
                <w:sz w:val="18"/>
                <w:szCs w:val="20"/>
              </w:rPr>
              <w:t xml:space="preserve">. </w:t>
            </w:r>
          </w:p>
          <w:p w14:paraId="17E99E46" w14:textId="602A298C" w:rsidR="00AE7D9A" w:rsidRPr="00F60A6E" w:rsidRDefault="0087437D" w:rsidP="003D7447">
            <w:pPr>
              <w:pStyle w:val="DocumentTitle"/>
              <w:tabs>
                <w:tab w:val="left" w:pos="1074"/>
              </w:tabs>
              <w:spacing w:before="0" w:after="0"/>
              <w:rPr>
                <w:sz w:val="18"/>
                <w:szCs w:val="20"/>
                <w:highlight w:val="yellow"/>
              </w:rPr>
            </w:pPr>
            <w:hyperlink r:id="rId16" w:history="1">
              <w:r w:rsidR="00AE7D9A" w:rsidRPr="00AE7D9A">
                <w:rPr>
                  <w:rStyle w:val="Hyperlink"/>
                  <w:sz w:val="18"/>
                  <w:szCs w:val="20"/>
                </w:rPr>
                <w:t>https://www.nccn.org/professionals/physician_gls/pdf/aml.pdf</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7D3A2F89" w:rsidR="003D7447" w:rsidRPr="00912B81" w:rsidRDefault="00AE7D9A" w:rsidP="003D7447">
            <w:pPr>
              <w:pStyle w:val="DocumentTitle"/>
              <w:tabs>
                <w:tab w:val="left" w:pos="1074"/>
              </w:tabs>
              <w:spacing w:after="0"/>
              <w:rPr>
                <w:color w:val="C00000"/>
                <w:sz w:val="18"/>
                <w:szCs w:val="18"/>
              </w:rPr>
            </w:pPr>
            <w:r>
              <w:rPr>
                <w:sz w:val="18"/>
                <w:szCs w:val="18"/>
              </w:rPr>
              <w:t>F</w:t>
            </w:r>
            <w:r w:rsidRPr="00AE7D9A">
              <w:rPr>
                <w:sz w:val="18"/>
                <w:szCs w:val="18"/>
              </w:rPr>
              <w:t>or newly diagnosed AML</w:t>
            </w:r>
            <w:r w:rsidR="005903D7">
              <w:rPr>
                <w:sz w:val="18"/>
                <w:szCs w:val="18"/>
              </w:rPr>
              <w:t xml:space="preserve">: </w:t>
            </w:r>
            <w:r w:rsidRPr="00AE7D9A">
              <w:rPr>
                <w:sz w:val="18"/>
                <w:szCs w:val="18"/>
              </w:rPr>
              <w:t>intensive</w:t>
            </w:r>
            <w:r>
              <w:rPr>
                <w:sz w:val="18"/>
                <w:szCs w:val="18"/>
              </w:rPr>
              <w:t>,</w:t>
            </w:r>
            <w:r w:rsidRPr="00AE7D9A">
              <w:rPr>
                <w:sz w:val="18"/>
                <w:szCs w:val="18"/>
              </w:rPr>
              <w:t xml:space="preserve"> induction chemotherapy with daunorubicin (or idarubicin) and cytarabine followed by consolidation with high-dose cytarabine and possibly hematopoietic stem cell transplant. For patients who are not eligible for this treatment, options include less intensive chemotherapy regimens (e.g. low-dose cytarabine [LDAC], azacitidine, decitabine) or best supportive care.</w:t>
            </w:r>
            <w:r>
              <w:rPr>
                <w:sz w:val="18"/>
                <w:szCs w:val="18"/>
              </w:rPr>
              <w:t xml:space="preserve"> </w:t>
            </w:r>
            <w:r w:rsidRPr="00AE7D9A">
              <w:rPr>
                <w:sz w:val="18"/>
                <w:szCs w:val="18"/>
              </w:rPr>
              <w:t>Some types of AML can be treated with targeted agents</w:t>
            </w:r>
            <w:r>
              <w:rPr>
                <w:sz w:val="18"/>
                <w:szCs w:val="18"/>
              </w:rPr>
              <w:t>.</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53C0A31E" w14:textId="650FC5CE" w:rsidR="00C85AC4" w:rsidRDefault="00C85AC4" w:rsidP="00C85AC4">
      <w:pPr>
        <w:pStyle w:val="Heading2"/>
        <w:tabs>
          <w:tab w:val="clear" w:pos="0"/>
          <w:tab w:val="clear" w:pos="720"/>
        </w:tabs>
        <w:spacing w:before="240" w:after="120"/>
        <w:ind w:left="994" w:firstLine="0"/>
        <w:rPr>
          <w:rFonts w:ascii="Arial" w:hAnsi="Arial" w:cs="Arial"/>
          <w:spacing w:val="0"/>
          <w:sz w:val="18"/>
        </w:rPr>
      </w:pPr>
      <w:r>
        <w:rPr>
          <w:rFonts w:ascii="Arial" w:hAnsi="Arial" w:cs="Arial"/>
          <w:spacing w:val="0"/>
          <w:sz w:val="18"/>
        </w:rPr>
        <w:t xml:space="preserve">IMPLEMENTATION QUESTION: </w:t>
      </w:r>
      <w:r w:rsidRPr="00C85AC4">
        <w:rPr>
          <w:rFonts w:ascii="Arial" w:hAnsi="Arial" w:cs="Arial"/>
          <w:spacing w:val="0"/>
          <w:sz w:val="18"/>
        </w:rPr>
        <w:t>Are the criteria used in the trial to identify patients not suitable for intensive chemotherapy reflective of the criteria used for your patients?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C85AC4" w:rsidRPr="00EB0EEF" w14:paraId="51CE475B" w14:textId="77777777" w:rsidTr="00CE51C3">
        <w:tc>
          <w:tcPr>
            <w:tcW w:w="10346" w:type="dxa"/>
          </w:tcPr>
          <w:p w14:paraId="1844C056" w14:textId="77777777" w:rsidR="00C85AC4" w:rsidRPr="00EB0EEF" w:rsidRDefault="00C85AC4" w:rsidP="00CE51C3">
            <w:pPr>
              <w:pStyle w:val="BodyText"/>
              <w:spacing w:after="240" w:line="276" w:lineRule="auto"/>
              <w:rPr>
                <w:rFonts w:ascii="Arial" w:hAnsi="Arial" w:cs="Arial"/>
                <w:sz w:val="18"/>
                <w:szCs w:val="18"/>
              </w:rPr>
            </w:pPr>
          </w:p>
          <w:p w14:paraId="20936675" w14:textId="77777777" w:rsidR="00C85AC4" w:rsidRPr="00EB0EEF" w:rsidRDefault="00C85AC4" w:rsidP="00CE51C3">
            <w:pPr>
              <w:pStyle w:val="BodyText"/>
              <w:spacing w:after="240" w:line="276" w:lineRule="auto"/>
              <w:rPr>
                <w:rFonts w:ascii="Arial" w:hAnsi="Arial" w:cs="Arial"/>
                <w:sz w:val="18"/>
                <w:szCs w:val="18"/>
              </w:rPr>
            </w:pPr>
          </w:p>
        </w:tc>
      </w:tr>
    </w:tbl>
    <w:p w14:paraId="29246F37" w14:textId="77777777" w:rsidR="00C85AC4" w:rsidRPr="00C85AC4" w:rsidRDefault="00C85AC4" w:rsidP="00C85AC4">
      <w:pPr>
        <w:pStyle w:val="BodyText"/>
      </w:pPr>
    </w:p>
    <w:p w14:paraId="6BF7B1E6" w14:textId="1A769F0E"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87437D"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15D52E7F" w14:textId="18E3F574" w:rsidR="004747F6" w:rsidRPr="00912B81" w:rsidRDefault="00E5014E" w:rsidP="00912B81">
      <w:pPr>
        <w:pStyle w:val="ListParagraph"/>
        <w:numPr>
          <w:ilvl w:val="0"/>
          <w:numId w:val="42"/>
        </w:numPr>
        <w:rPr>
          <w:rFonts w:ascii="Arial" w:eastAsia="Times New Roman" w:hAnsi="Arial" w:cs="Arial"/>
          <w:b/>
          <w:sz w:val="18"/>
          <w:szCs w:val="18"/>
        </w:rPr>
      </w:pPr>
      <w:r w:rsidRPr="00E5014E">
        <w:rPr>
          <w:rFonts w:ascii="Arial" w:eastAsia="Times New Roman" w:hAnsi="Arial" w:cs="Arial"/>
          <w:b/>
          <w:sz w:val="18"/>
          <w:szCs w:val="18"/>
        </w:rPr>
        <w:t>What would be the preferred sequencing of therapies for patients with an identified mutation?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6" w:name="_Toc439923601"/>
    </w:p>
    <w:p w14:paraId="6D617173" w14:textId="5BCE7166" w:rsidR="00E5014E" w:rsidRPr="00912B81" w:rsidRDefault="00E5014E" w:rsidP="00E5014E">
      <w:pPr>
        <w:pStyle w:val="ListParagraph"/>
        <w:numPr>
          <w:ilvl w:val="0"/>
          <w:numId w:val="42"/>
        </w:numPr>
        <w:rPr>
          <w:rFonts w:ascii="Arial" w:eastAsia="Times New Roman" w:hAnsi="Arial" w:cs="Arial"/>
          <w:b/>
          <w:sz w:val="18"/>
          <w:szCs w:val="18"/>
        </w:rPr>
      </w:pPr>
      <w:r w:rsidRPr="00E5014E">
        <w:rPr>
          <w:rFonts w:ascii="Arial" w:eastAsia="Times New Roman" w:hAnsi="Arial" w:cs="Arial"/>
          <w:b/>
          <w:sz w:val="18"/>
          <w:szCs w:val="18"/>
        </w:rPr>
        <w:t>Is there any evidence that specific subtypes of AML (e.g., based on cytogenetics, therapy-related AML) or subgroups of patients should not receive glasdegib?</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5014E" w:rsidRPr="000A56A6" w14:paraId="5D1E7469" w14:textId="77777777" w:rsidTr="00BE3550">
        <w:tc>
          <w:tcPr>
            <w:tcW w:w="10166"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783525E4" w14:textId="77777777" w:rsidR="00E5014E" w:rsidRDefault="00E5014E" w:rsidP="00E5014E">
      <w:pPr>
        <w:pStyle w:val="ListParagraph"/>
        <w:ind w:left="938"/>
        <w:rPr>
          <w:rFonts w:ascii="Arial" w:eastAsia="Times New Roman" w:hAnsi="Arial" w:cs="Arial"/>
          <w:b/>
          <w:sz w:val="18"/>
          <w:szCs w:val="18"/>
        </w:rPr>
      </w:pPr>
    </w:p>
    <w:p w14:paraId="2A00F0F8" w14:textId="586ADC31" w:rsidR="00E5014E" w:rsidRPr="00912B81" w:rsidRDefault="00E5014E" w:rsidP="00E5014E">
      <w:pPr>
        <w:pStyle w:val="ListParagraph"/>
        <w:numPr>
          <w:ilvl w:val="0"/>
          <w:numId w:val="42"/>
        </w:numPr>
        <w:rPr>
          <w:rFonts w:ascii="Arial" w:eastAsia="Times New Roman" w:hAnsi="Arial" w:cs="Arial"/>
          <w:b/>
          <w:sz w:val="18"/>
          <w:szCs w:val="18"/>
        </w:rPr>
      </w:pPr>
      <w:r w:rsidRPr="00E5014E">
        <w:rPr>
          <w:rFonts w:ascii="Arial" w:eastAsia="Times New Roman" w:hAnsi="Arial" w:cs="Arial"/>
          <w:b/>
          <w:sz w:val="18"/>
          <w:szCs w:val="18"/>
        </w:rPr>
        <w:t xml:space="preserve">What treatments would be given to patients upon progression of </w:t>
      </w:r>
      <w:proofErr w:type="spellStart"/>
      <w:r w:rsidRPr="00E5014E">
        <w:rPr>
          <w:rFonts w:ascii="Arial" w:eastAsia="Times New Roman" w:hAnsi="Arial" w:cs="Arial"/>
          <w:b/>
          <w:sz w:val="18"/>
          <w:szCs w:val="18"/>
        </w:rPr>
        <w:t>glasdegib+LDAC</w:t>
      </w:r>
      <w:proofErr w:type="spellEnd"/>
      <w:r w:rsidRPr="00E5014E">
        <w:rPr>
          <w:rFonts w:ascii="Arial" w:eastAsia="Times New Roman" w:hAnsi="Arial" w:cs="Arial"/>
          <w:b/>
          <w:sz w:val="18"/>
          <w:szCs w:val="18"/>
        </w:rPr>
        <w: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5014E" w:rsidRPr="000A56A6" w14:paraId="3FC95BF5" w14:textId="77777777" w:rsidTr="008F69CC">
        <w:tc>
          <w:tcPr>
            <w:tcW w:w="10166" w:type="dxa"/>
          </w:tcPr>
          <w:p w14:paraId="01292866" w14:textId="77777777" w:rsidR="00E5014E" w:rsidRPr="000A56A6" w:rsidRDefault="00E5014E" w:rsidP="008F69CC">
            <w:pPr>
              <w:rPr>
                <w:rFonts w:ascii="Arial" w:hAnsi="Arial" w:cs="Arial"/>
                <w:sz w:val="22"/>
                <w:szCs w:val="22"/>
              </w:rPr>
            </w:pPr>
          </w:p>
          <w:p w14:paraId="22FF7D6A" w14:textId="77777777" w:rsidR="00E5014E" w:rsidRPr="000A56A6" w:rsidRDefault="00E5014E" w:rsidP="008F69CC">
            <w:pPr>
              <w:rPr>
                <w:rFonts w:ascii="Arial" w:hAnsi="Arial" w:cs="Arial"/>
                <w:sz w:val="22"/>
                <w:szCs w:val="22"/>
              </w:rPr>
            </w:pPr>
          </w:p>
          <w:p w14:paraId="3E7B135E" w14:textId="77777777" w:rsidR="00E5014E" w:rsidRPr="000A56A6" w:rsidRDefault="00E5014E" w:rsidP="008F69CC">
            <w:pPr>
              <w:rPr>
                <w:rFonts w:ascii="Arial" w:hAnsi="Arial" w:cs="Arial"/>
                <w:sz w:val="22"/>
                <w:szCs w:val="22"/>
              </w:rPr>
            </w:pPr>
          </w:p>
          <w:p w14:paraId="12A2C38C" w14:textId="77777777" w:rsidR="00E5014E" w:rsidRPr="000A56A6" w:rsidRDefault="00E5014E" w:rsidP="008F69CC">
            <w:pPr>
              <w:rPr>
                <w:rFonts w:ascii="Arial" w:hAnsi="Arial" w:cs="Arial"/>
                <w:sz w:val="22"/>
                <w:szCs w:val="22"/>
              </w:rPr>
            </w:pPr>
          </w:p>
          <w:p w14:paraId="09348B1C" w14:textId="77777777" w:rsidR="00E5014E" w:rsidRPr="000A56A6" w:rsidRDefault="00E5014E" w:rsidP="008F69CC">
            <w:pPr>
              <w:rPr>
                <w:rFonts w:ascii="Arial" w:hAnsi="Arial" w:cs="Arial"/>
                <w:sz w:val="22"/>
                <w:szCs w:val="22"/>
              </w:rPr>
            </w:pPr>
          </w:p>
        </w:tc>
      </w:tr>
    </w:tbl>
    <w:p w14:paraId="519337CC" w14:textId="77777777" w:rsidR="00E5014E" w:rsidRDefault="00E5014E" w:rsidP="00E5014E">
      <w:pPr>
        <w:pStyle w:val="ListParagraph"/>
        <w:ind w:left="938"/>
        <w:rPr>
          <w:rFonts w:ascii="Arial" w:eastAsia="Times New Roman" w:hAnsi="Arial" w:cs="Arial"/>
          <w:b/>
          <w:sz w:val="18"/>
          <w:szCs w:val="18"/>
        </w:rPr>
      </w:pPr>
    </w:p>
    <w:p w14:paraId="6B5D8E7E" w14:textId="522A5AF5" w:rsidR="00E5014E" w:rsidRPr="00912B81" w:rsidRDefault="00C85AC4" w:rsidP="00E5014E">
      <w:pPr>
        <w:pStyle w:val="ListParagraph"/>
        <w:numPr>
          <w:ilvl w:val="0"/>
          <w:numId w:val="42"/>
        </w:numPr>
        <w:rPr>
          <w:rFonts w:ascii="Arial" w:eastAsia="Times New Roman" w:hAnsi="Arial" w:cs="Arial"/>
          <w:b/>
          <w:sz w:val="18"/>
          <w:szCs w:val="18"/>
        </w:rPr>
      </w:pPr>
      <w:r w:rsidRPr="00C85AC4">
        <w:rPr>
          <w:rFonts w:ascii="Arial" w:eastAsia="Times New Roman" w:hAnsi="Arial" w:cs="Arial"/>
          <w:b/>
          <w:sz w:val="18"/>
          <w:szCs w:val="18"/>
        </w:rPr>
        <w:t xml:space="preserve">Is there any comparative data that would inform selection of either azacitidine or </w:t>
      </w:r>
      <w:proofErr w:type="spellStart"/>
      <w:r w:rsidRPr="00C85AC4">
        <w:rPr>
          <w:rFonts w:ascii="Arial" w:eastAsia="Times New Roman" w:hAnsi="Arial" w:cs="Arial"/>
          <w:b/>
          <w:sz w:val="18"/>
          <w:szCs w:val="18"/>
        </w:rPr>
        <w:t>glasdegib+LDAC</w:t>
      </w:r>
      <w:proofErr w:type="spellEnd"/>
      <w:r w:rsidRPr="00C85AC4">
        <w:rPr>
          <w:rFonts w:ascii="Arial" w:eastAsia="Times New Roman" w:hAnsi="Arial" w:cs="Arial"/>
          <w:b/>
          <w:sz w:val="18"/>
          <w:szCs w:val="18"/>
        </w:rPr>
        <w:t xml:space="preserve"> as the preferred regimen?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5014E" w:rsidRPr="000A56A6" w14:paraId="446F14AA" w14:textId="77777777" w:rsidTr="00D760A7">
        <w:tc>
          <w:tcPr>
            <w:tcW w:w="10166" w:type="dxa"/>
          </w:tcPr>
          <w:p w14:paraId="7F306025" w14:textId="77777777" w:rsidR="00E5014E" w:rsidRPr="000A56A6" w:rsidRDefault="00E5014E" w:rsidP="00D760A7">
            <w:pPr>
              <w:rPr>
                <w:rFonts w:ascii="Arial" w:hAnsi="Arial" w:cs="Arial"/>
                <w:sz w:val="22"/>
                <w:szCs w:val="22"/>
              </w:rPr>
            </w:pPr>
          </w:p>
          <w:p w14:paraId="7DE56CB0" w14:textId="77777777" w:rsidR="00E5014E" w:rsidRPr="000A56A6" w:rsidRDefault="00E5014E" w:rsidP="00D760A7">
            <w:pPr>
              <w:rPr>
                <w:rFonts w:ascii="Arial" w:hAnsi="Arial" w:cs="Arial"/>
                <w:sz w:val="22"/>
                <w:szCs w:val="22"/>
              </w:rPr>
            </w:pPr>
          </w:p>
          <w:p w14:paraId="6587A8E0" w14:textId="77777777" w:rsidR="00E5014E" w:rsidRPr="000A56A6" w:rsidRDefault="00E5014E" w:rsidP="00D760A7">
            <w:pPr>
              <w:rPr>
                <w:rFonts w:ascii="Arial" w:hAnsi="Arial" w:cs="Arial"/>
                <w:sz w:val="22"/>
                <w:szCs w:val="22"/>
              </w:rPr>
            </w:pPr>
          </w:p>
          <w:p w14:paraId="20668CD7" w14:textId="77777777" w:rsidR="00E5014E" w:rsidRPr="000A56A6" w:rsidRDefault="00E5014E" w:rsidP="00D760A7">
            <w:pPr>
              <w:rPr>
                <w:rFonts w:ascii="Arial" w:hAnsi="Arial" w:cs="Arial"/>
                <w:sz w:val="22"/>
                <w:szCs w:val="22"/>
              </w:rPr>
            </w:pPr>
          </w:p>
          <w:p w14:paraId="1935EA6D" w14:textId="77777777" w:rsidR="00E5014E" w:rsidRPr="000A56A6" w:rsidRDefault="00E5014E" w:rsidP="00D760A7">
            <w:pPr>
              <w:rPr>
                <w:rFonts w:ascii="Arial" w:hAnsi="Arial" w:cs="Arial"/>
                <w:sz w:val="22"/>
                <w:szCs w:val="22"/>
              </w:rPr>
            </w:pPr>
          </w:p>
        </w:tc>
      </w:tr>
    </w:tbl>
    <w:p w14:paraId="7A364AFC" w14:textId="77777777" w:rsidR="00C85AC4" w:rsidRDefault="00C85AC4" w:rsidP="00C85AC4">
      <w:pPr>
        <w:pStyle w:val="ListParagraph"/>
        <w:ind w:left="938"/>
        <w:rPr>
          <w:rFonts w:ascii="Arial" w:eastAsia="Times New Roman" w:hAnsi="Arial" w:cs="Arial"/>
          <w:b/>
          <w:sz w:val="18"/>
          <w:szCs w:val="18"/>
        </w:rPr>
      </w:pPr>
    </w:p>
    <w:p w14:paraId="6684242F" w14:textId="131084F4" w:rsidR="00C85AC4" w:rsidRPr="00912B81" w:rsidRDefault="00C85AC4" w:rsidP="00C85AC4">
      <w:pPr>
        <w:pStyle w:val="ListParagraph"/>
        <w:numPr>
          <w:ilvl w:val="0"/>
          <w:numId w:val="42"/>
        </w:numPr>
        <w:rPr>
          <w:rFonts w:ascii="Arial" w:eastAsia="Times New Roman" w:hAnsi="Arial" w:cs="Arial"/>
          <w:b/>
          <w:sz w:val="18"/>
          <w:szCs w:val="18"/>
        </w:rPr>
      </w:pPr>
      <w:r w:rsidRPr="00C85AC4">
        <w:rPr>
          <w:rFonts w:ascii="Arial" w:eastAsia="Times New Roman" w:hAnsi="Arial" w:cs="Arial"/>
          <w:b/>
          <w:sz w:val="18"/>
          <w:szCs w:val="18"/>
        </w:rPr>
        <w:t xml:space="preserve">Is there any evidence to inform whether glasdegib plus low-dose cytarabine could be used as an additional line of therapy in patients who have either experienced disease progression on intensive?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C85AC4" w:rsidRPr="000A56A6" w14:paraId="4B3D33C1" w14:textId="77777777" w:rsidTr="004A0129">
        <w:tc>
          <w:tcPr>
            <w:tcW w:w="10166" w:type="dxa"/>
          </w:tcPr>
          <w:p w14:paraId="766D1DC6" w14:textId="77777777" w:rsidR="00C85AC4" w:rsidRPr="000A56A6" w:rsidRDefault="00C85AC4" w:rsidP="004A0129">
            <w:pPr>
              <w:rPr>
                <w:rFonts w:ascii="Arial" w:hAnsi="Arial" w:cs="Arial"/>
                <w:sz w:val="22"/>
                <w:szCs w:val="22"/>
              </w:rPr>
            </w:pPr>
          </w:p>
          <w:p w14:paraId="531C3B0D" w14:textId="77777777" w:rsidR="00C85AC4" w:rsidRPr="000A56A6" w:rsidRDefault="00C85AC4" w:rsidP="004A0129">
            <w:pPr>
              <w:rPr>
                <w:rFonts w:ascii="Arial" w:hAnsi="Arial" w:cs="Arial"/>
                <w:sz w:val="22"/>
                <w:szCs w:val="22"/>
              </w:rPr>
            </w:pPr>
          </w:p>
          <w:p w14:paraId="7D1240F4" w14:textId="77777777" w:rsidR="00C85AC4" w:rsidRPr="000A56A6" w:rsidRDefault="00C85AC4" w:rsidP="004A0129">
            <w:pPr>
              <w:rPr>
                <w:rFonts w:ascii="Arial" w:hAnsi="Arial" w:cs="Arial"/>
                <w:sz w:val="22"/>
                <w:szCs w:val="22"/>
              </w:rPr>
            </w:pPr>
          </w:p>
          <w:p w14:paraId="4052CBAC" w14:textId="77777777" w:rsidR="00C85AC4" w:rsidRPr="000A56A6" w:rsidRDefault="00C85AC4" w:rsidP="004A0129">
            <w:pPr>
              <w:rPr>
                <w:rFonts w:ascii="Arial" w:hAnsi="Arial" w:cs="Arial"/>
                <w:sz w:val="22"/>
                <w:szCs w:val="22"/>
              </w:rPr>
            </w:pPr>
          </w:p>
          <w:p w14:paraId="435C6937" w14:textId="77777777" w:rsidR="00C85AC4" w:rsidRPr="000A56A6" w:rsidRDefault="00C85AC4" w:rsidP="004A0129">
            <w:pPr>
              <w:rPr>
                <w:rFonts w:ascii="Arial" w:hAnsi="Arial" w:cs="Arial"/>
                <w:sz w:val="22"/>
                <w:szCs w:val="22"/>
              </w:rPr>
            </w:pPr>
          </w:p>
        </w:tc>
      </w:tr>
    </w:tbl>
    <w:p w14:paraId="4A9E0032" w14:textId="14C946AF"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6"/>
    </w:p>
    <w:p w14:paraId="07727B37" w14:textId="2AEC45A3" w:rsidR="00912B81" w:rsidRPr="00C85AC4"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7"/>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proofErr w:type="gramStart"/>
      <w:r w:rsidR="003B1E52" w:rsidRPr="00912B81">
        <w:rPr>
          <w:rFonts w:ascii="Arial" w:hAnsi="Arial" w:cs="Arial"/>
          <w:sz w:val="18"/>
        </w:rPr>
        <w:t>if and when</w:t>
      </w:r>
      <w:proofErr w:type="gramEnd"/>
      <w:r w:rsidR="003B1E52" w:rsidRPr="00912B81">
        <w:rPr>
          <w:rFonts w:ascii="Arial" w:hAnsi="Arial" w:cs="Arial"/>
          <w:sz w:val="18"/>
        </w:rPr>
        <w:t xml:space="preserve">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5ECC9E32" w14:textId="2EB87450" w:rsidR="000A56A6" w:rsidRPr="00912B81" w:rsidRDefault="00434FDC" w:rsidP="000A56A6">
      <w:pPr>
        <w:pStyle w:val="pCODR1Body"/>
        <w:ind w:left="360"/>
        <w:rPr>
          <w:rFonts w:ascii="Arial" w:hAnsi="Arial" w:cs="Arial"/>
          <w:b/>
          <w:sz w:val="18"/>
        </w:rPr>
      </w:pPr>
      <w:r w:rsidRPr="00912B81">
        <w:rPr>
          <w:rFonts w:ascii="Arial" w:hAnsi="Arial" w:cs="Arial"/>
          <w:b/>
          <w:sz w:val="18"/>
        </w:rPr>
        <w:t>4.1.</w:t>
      </w:r>
      <w:r w:rsidR="00F840DD" w:rsidRPr="00912B81">
        <w:rPr>
          <w:rFonts w:ascii="Arial" w:hAnsi="Arial" w:cs="Arial"/>
          <w:b/>
          <w:sz w:val="18"/>
        </w:rPr>
        <w:tab/>
      </w:r>
      <w:r w:rsidR="00C85AC4" w:rsidRPr="00C85AC4">
        <w:rPr>
          <w:rFonts w:ascii="Arial" w:hAnsi="Arial" w:cs="Arial"/>
          <w:b/>
          <w:sz w:val="18"/>
        </w:rPr>
        <w:t>Would it be appropriate to implement a modified low-dose cytarabine regimen to account for clinic opening hours?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8"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8"/>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F99AA99" w14:textId="77777777" w:rsidR="0087437D" w:rsidRPr="000028EA" w:rsidRDefault="0087437D" w:rsidP="0087437D">
      <w:pPr>
        <w:pStyle w:val="pCODR1Body"/>
        <w:numPr>
          <w:ilvl w:val="0"/>
          <w:numId w:val="40"/>
        </w:numPr>
        <w:ind w:left="360"/>
        <w:rPr>
          <w:rFonts w:ascii="Arial" w:hAnsi="Arial" w:cs="Arial"/>
          <w:sz w:val="18"/>
          <w:szCs w:val="18"/>
        </w:rPr>
      </w:pPr>
      <w:r w:rsidRPr="000028EA">
        <w:rPr>
          <w:rFonts w:ascii="Arial" w:hAnsi="Arial" w:cs="Arial"/>
          <w:sz w:val="18"/>
          <w:szCs w:val="18"/>
        </w:rPr>
        <w:t>P</w:t>
      </w:r>
      <w:bookmarkStart w:id="9" w:name="_GoBack"/>
      <w:bookmarkEnd w:id="9"/>
      <w:r w:rsidRPr="000028EA">
        <w:rPr>
          <w:rFonts w:ascii="Arial" w:hAnsi="Arial" w:cs="Arial"/>
          <w:sz w:val="18"/>
          <w:szCs w:val="18"/>
        </w:rPr>
        <w:t xml:space="preserve">lease provide the names of companies and organizations, and the amounts of the payments, in the following </w:t>
      </w:r>
      <w:r>
        <w:rPr>
          <w:rFonts w:ascii="Arial" w:hAnsi="Arial" w:cs="Arial"/>
          <w:sz w:val="18"/>
          <w:szCs w:val="18"/>
        </w:rPr>
        <w:t>table</w:t>
      </w:r>
      <w:r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87437D" w:rsidRPr="00942AE0" w14:paraId="20DF0FAE"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75329F4C" w14:textId="77777777" w:rsidR="0087437D" w:rsidRPr="00942AE0" w:rsidRDefault="0087437D"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32162038" w14:textId="77777777" w:rsidR="0087437D" w:rsidRPr="00942AE0" w:rsidRDefault="0087437D"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15DED6B1" w14:textId="77777777" w:rsidR="0087437D" w:rsidRPr="00942AE0" w:rsidRDefault="0087437D" w:rsidP="00A37B00">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87437D" w:rsidRPr="00942AE0" w14:paraId="290B7425"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86955B6" w14:textId="77777777" w:rsidR="0087437D" w:rsidRPr="00942AE0" w:rsidRDefault="0087437D" w:rsidP="00A37B00">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6C09F63D" w14:textId="77777777" w:rsidR="0087437D" w:rsidRPr="00942AE0" w:rsidRDefault="0087437D" w:rsidP="00A37B00">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5387B2B" w14:textId="77777777" w:rsidR="0087437D" w:rsidRPr="00942AE0" w:rsidRDefault="0087437D"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72DA07F2" w14:textId="77777777" w:rsidR="0087437D" w:rsidRPr="00942AE0" w:rsidRDefault="0087437D"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316FBB43" w14:textId="77777777" w:rsidR="0087437D" w:rsidRPr="00942AE0" w:rsidRDefault="0087437D"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266FC5FE" w14:textId="77777777" w:rsidR="0087437D" w:rsidRPr="00942AE0" w:rsidRDefault="0087437D"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87437D" w:rsidRPr="00942AE0" w14:paraId="31AD7EEE"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3773853C" w14:textId="77777777" w:rsidR="0087437D" w:rsidRPr="00942AE0" w:rsidRDefault="0087437D"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5CB27CF" w14:textId="77777777" w:rsidR="0087437D" w:rsidRPr="00942AE0" w:rsidRDefault="0087437D"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3DC3284F" w14:textId="77777777" w:rsidR="0087437D" w:rsidRPr="00942AE0" w:rsidRDefault="0087437D" w:rsidP="00A37B00">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02EE3F10"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Content>
                <w:r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08F5EC8F"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D80CFB7"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r w:rsidR="0087437D" w:rsidRPr="00942AE0" w14:paraId="56A95AB1"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67EB4ABF" w14:textId="77777777" w:rsidR="0087437D" w:rsidRPr="00942AE0" w:rsidRDefault="0087437D"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489F7CDE" w14:textId="77777777" w:rsidR="0087437D" w:rsidRPr="00942AE0" w:rsidRDefault="0087437D"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98637AD"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1D12B853"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7235FEC6"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1C7BDBBB"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r w:rsidR="0087437D" w:rsidRPr="00942AE0" w14:paraId="439C5642"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3A091643" w14:textId="77777777" w:rsidR="0087437D" w:rsidRPr="00942AE0" w:rsidRDefault="0087437D"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9A7D9A4" w14:textId="77777777" w:rsidR="0087437D" w:rsidRPr="00942AE0" w:rsidRDefault="0087437D"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07551F21"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6797F174"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4B16DF62"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47849030" w14:textId="77777777" w:rsidR="0087437D" w:rsidRPr="00942AE0" w:rsidRDefault="0087437D" w:rsidP="00A37B00">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bl>
    <w:p w14:paraId="5FA5ED21" w14:textId="77777777" w:rsidR="0087437D" w:rsidRPr="000028EA" w:rsidRDefault="0087437D" w:rsidP="0087437D">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7B86EBF1" w14:textId="77777777" w:rsidR="0087437D" w:rsidRPr="000028EA" w:rsidRDefault="0087437D" w:rsidP="0087437D">
      <w:pPr>
        <w:pStyle w:val="pCODR1Body"/>
        <w:spacing w:line="276" w:lineRule="auto"/>
        <w:rPr>
          <w:rFonts w:ascii="Arial" w:hAnsi="Arial" w:cs="Arial"/>
          <w:sz w:val="18"/>
          <w:szCs w:val="18"/>
        </w:rPr>
      </w:pPr>
      <w:r w:rsidRPr="000028EA">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87437D" w14:paraId="0A1319E3" w14:textId="77777777" w:rsidTr="00A37B00">
        <w:tc>
          <w:tcPr>
            <w:tcW w:w="10706" w:type="dxa"/>
          </w:tcPr>
          <w:p w14:paraId="02167E68" w14:textId="77777777" w:rsidR="0087437D" w:rsidRDefault="0087437D" w:rsidP="00A37B00">
            <w:pPr>
              <w:pStyle w:val="pCODR1Body"/>
              <w:rPr>
                <w:rFonts w:ascii="Arial" w:hAnsi="Arial" w:cs="Arial"/>
                <w:sz w:val="18"/>
                <w:szCs w:val="18"/>
                <w:lang w:val="en-US"/>
              </w:rPr>
            </w:pPr>
          </w:p>
          <w:p w14:paraId="33FC0704" w14:textId="77777777" w:rsidR="0087437D" w:rsidRDefault="0087437D" w:rsidP="00A37B00">
            <w:pPr>
              <w:pStyle w:val="pCODR1Body"/>
              <w:rPr>
                <w:rFonts w:ascii="Arial" w:hAnsi="Arial" w:cs="Arial"/>
                <w:sz w:val="18"/>
                <w:szCs w:val="18"/>
                <w:lang w:val="en-US"/>
              </w:rPr>
            </w:pPr>
          </w:p>
          <w:p w14:paraId="66A5F6E0" w14:textId="77777777" w:rsidR="0087437D" w:rsidRDefault="0087437D" w:rsidP="00A37B00">
            <w:pPr>
              <w:pStyle w:val="pCODR1Body"/>
              <w:rPr>
                <w:rFonts w:ascii="Arial" w:hAnsi="Arial" w:cs="Arial"/>
                <w:sz w:val="18"/>
                <w:szCs w:val="18"/>
                <w:lang w:val="en-US"/>
              </w:rPr>
            </w:pPr>
          </w:p>
          <w:p w14:paraId="07FCD8BA" w14:textId="77777777" w:rsidR="0087437D" w:rsidRDefault="0087437D" w:rsidP="00A37B00">
            <w:pPr>
              <w:pStyle w:val="pCODR1Body"/>
              <w:rPr>
                <w:rFonts w:ascii="Arial" w:hAnsi="Arial" w:cs="Arial"/>
                <w:sz w:val="18"/>
                <w:szCs w:val="18"/>
                <w:lang w:val="en-US"/>
              </w:rPr>
            </w:pPr>
          </w:p>
        </w:tc>
      </w:tr>
    </w:tbl>
    <w:p w14:paraId="19D4C36D" w14:textId="77777777" w:rsidR="0087437D" w:rsidRDefault="0087437D" w:rsidP="0087437D">
      <w:pPr>
        <w:pStyle w:val="pCODR1Body"/>
        <w:rPr>
          <w:rFonts w:ascii="Arial" w:hAnsi="Arial" w:cs="Arial"/>
          <w:sz w:val="18"/>
          <w:szCs w:val="18"/>
          <w:lang w:val="en-US"/>
        </w:rPr>
      </w:pPr>
    </w:p>
    <w:p w14:paraId="1259FBA6" w14:textId="77777777" w:rsidR="0087437D" w:rsidRPr="000028EA" w:rsidRDefault="0087437D" w:rsidP="0087437D">
      <w:pPr>
        <w:pStyle w:val="Header"/>
        <w:tabs>
          <w:tab w:val="left" w:pos="480"/>
        </w:tabs>
        <w:spacing w:after="120"/>
        <w:rPr>
          <w:rFonts w:ascii="Arial" w:hAnsi="Arial" w:cs="Arial"/>
          <w:b/>
          <w:bCs/>
          <w:iCs/>
          <w:szCs w:val="18"/>
        </w:rPr>
      </w:pPr>
      <w:r w:rsidRPr="000028EA">
        <w:rPr>
          <w:rFonts w:ascii="Arial" w:hAnsi="Arial" w:cs="Arial"/>
          <w:b/>
          <w:bCs/>
          <w:iCs/>
          <w:szCs w:val="18"/>
        </w:rPr>
        <w:t>Section C: Affiliations, Personal or Commercial Relationships</w:t>
      </w:r>
    </w:p>
    <w:p w14:paraId="2117DAFC" w14:textId="77777777" w:rsidR="0087437D" w:rsidRPr="000028EA" w:rsidRDefault="0087437D" w:rsidP="0087437D">
      <w:pPr>
        <w:pStyle w:val="pCODR1Body"/>
        <w:spacing w:line="276" w:lineRule="auto"/>
        <w:rPr>
          <w:rFonts w:ascii="Arial" w:hAnsi="Arial" w:cs="Arial"/>
          <w:sz w:val="18"/>
          <w:szCs w:val="18"/>
        </w:rPr>
      </w:pPr>
      <w:r w:rsidRPr="000028EA">
        <w:rPr>
          <w:rFonts w:ascii="Arial" w:hAnsi="Arial" w:cs="Arial"/>
          <w:sz w:val="18"/>
          <w:szCs w:val="18"/>
        </w:rPr>
        <w:t>Do you have personal or commercial relationships either with a drug or health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87437D" w14:paraId="06C60DFA" w14:textId="77777777" w:rsidTr="00A37B00">
        <w:tc>
          <w:tcPr>
            <w:tcW w:w="10706" w:type="dxa"/>
          </w:tcPr>
          <w:p w14:paraId="2B38BA8F" w14:textId="77777777" w:rsidR="0087437D" w:rsidRDefault="0087437D" w:rsidP="00A37B00">
            <w:pPr>
              <w:pStyle w:val="Default"/>
              <w:rPr>
                <w:sz w:val="18"/>
                <w:szCs w:val="18"/>
              </w:rPr>
            </w:pPr>
          </w:p>
          <w:p w14:paraId="3A59BE97" w14:textId="77777777" w:rsidR="0087437D" w:rsidRDefault="0087437D" w:rsidP="00A37B00">
            <w:pPr>
              <w:pStyle w:val="Default"/>
              <w:rPr>
                <w:sz w:val="18"/>
                <w:szCs w:val="18"/>
              </w:rPr>
            </w:pPr>
          </w:p>
          <w:p w14:paraId="1FF17B01" w14:textId="77777777" w:rsidR="0087437D" w:rsidRDefault="0087437D" w:rsidP="00A37B00">
            <w:pPr>
              <w:pStyle w:val="Default"/>
              <w:rPr>
                <w:sz w:val="18"/>
                <w:szCs w:val="18"/>
              </w:rPr>
            </w:pPr>
          </w:p>
          <w:p w14:paraId="0E08882B" w14:textId="77777777" w:rsidR="0087437D" w:rsidRDefault="0087437D" w:rsidP="00A37B00">
            <w:pPr>
              <w:pStyle w:val="Default"/>
              <w:rPr>
                <w:sz w:val="18"/>
                <w:szCs w:val="18"/>
              </w:rPr>
            </w:pPr>
          </w:p>
          <w:p w14:paraId="785C92F0" w14:textId="77777777" w:rsidR="0087437D" w:rsidRDefault="0087437D" w:rsidP="00A37B00">
            <w:pPr>
              <w:pStyle w:val="Default"/>
              <w:rPr>
                <w:sz w:val="18"/>
                <w:szCs w:val="18"/>
              </w:rPr>
            </w:pPr>
          </w:p>
          <w:p w14:paraId="127DFFAB" w14:textId="77777777" w:rsidR="0087437D" w:rsidRDefault="0087437D" w:rsidP="00A37B00">
            <w:pPr>
              <w:pStyle w:val="Default"/>
              <w:rPr>
                <w:sz w:val="18"/>
                <w:szCs w:val="18"/>
              </w:rPr>
            </w:pPr>
          </w:p>
        </w:tc>
      </w:tr>
    </w:tbl>
    <w:p w14:paraId="7712F4E7" w14:textId="77777777" w:rsidR="0087437D" w:rsidRPr="000028EA" w:rsidRDefault="0087437D" w:rsidP="0087437D">
      <w:pPr>
        <w:pStyle w:val="Default"/>
        <w:rPr>
          <w:sz w:val="18"/>
          <w:szCs w:val="18"/>
        </w:rPr>
      </w:pPr>
    </w:p>
    <w:p w14:paraId="2D4A2DE4" w14:textId="77777777" w:rsidR="0087437D" w:rsidRPr="000028EA" w:rsidRDefault="0087437D" w:rsidP="0087437D">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87437D" w14:paraId="3B97ED95" w14:textId="77777777" w:rsidTr="00A37B00">
        <w:tc>
          <w:tcPr>
            <w:tcW w:w="7083" w:type="dxa"/>
          </w:tcPr>
          <w:p w14:paraId="11CF53EE" w14:textId="77777777" w:rsidR="0087437D" w:rsidRDefault="0087437D" w:rsidP="00A37B0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p>
        </w:tc>
        <w:tc>
          <w:tcPr>
            <w:tcW w:w="3505" w:type="dxa"/>
          </w:tcPr>
          <w:p w14:paraId="59D38B9B" w14:textId="77777777" w:rsidR="0087437D" w:rsidRPr="00335051" w:rsidRDefault="0087437D" w:rsidP="00A37B00">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Content>
                <w:r>
                  <w:rPr>
                    <w:rFonts w:ascii="MS Gothic" w:eastAsia="MS Gothic" w:hAnsi="MS Gothic" w:hint="eastAsia"/>
                    <w:sz w:val="22"/>
                  </w:rPr>
                  <w:t>☐</w:t>
                </w:r>
              </w:sdtContent>
            </w:sdt>
          </w:p>
          <w:p w14:paraId="239F915A" w14:textId="77777777" w:rsidR="0087437D" w:rsidRDefault="0087437D" w:rsidP="00A37B00">
            <w:pPr>
              <w:pStyle w:val="Default"/>
              <w:rPr>
                <w:sz w:val="18"/>
              </w:rPr>
            </w:pPr>
          </w:p>
        </w:tc>
      </w:tr>
    </w:tbl>
    <w:p w14:paraId="4E823655" w14:textId="77777777" w:rsidR="0087437D" w:rsidRDefault="0087437D" w:rsidP="0087437D">
      <w:pPr>
        <w:pStyle w:val="Default"/>
        <w:ind w:left="400"/>
        <w:rPr>
          <w:sz w:val="18"/>
          <w:szCs w:val="18"/>
          <w:lang w:val="en-CA"/>
        </w:rPr>
      </w:pPr>
    </w:p>
    <w:p w14:paraId="746B4679" w14:textId="77777777" w:rsidR="0087437D" w:rsidRPr="00335051" w:rsidRDefault="0087437D" w:rsidP="0087437D">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tblGrid>
      <w:tr w:rsidR="0087437D" w:rsidRPr="00EB0EEF" w14:paraId="765B2473" w14:textId="77777777" w:rsidTr="00A37B00">
        <w:tc>
          <w:tcPr>
            <w:tcW w:w="1960" w:type="pct"/>
            <w:tcBorders>
              <w:bottom w:val="single" w:sz="4" w:space="0" w:color="000000" w:themeColor="text1"/>
            </w:tcBorders>
          </w:tcPr>
          <w:p w14:paraId="527B89DD" w14:textId="77777777" w:rsidR="0087437D" w:rsidRPr="00EB0EEF" w:rsidRDefault="0087437D" w:rsidP="00A37B00">
            <w:pPr>
              <w:rPr>
                <w:rFonts w:ascii="Arial" w:hAnsi="Arial" w:cs="Arial"/>
              </w:rPr>
            </w:pPr>
          </w:p>
        </w:tc>
        <w:tc>
          <w:tcPr>
            <w:tcW w:w="273" w:type="pct"/>
          </w:tcPr>
          <w:p w14:paraId="6864D181" w14:textId="77777777" w:rsidR="0087437D" w:rsidRPr="00EB0EEF" w:rsidRDefault="0087437D" w:rsidP="00A37B00">
            <w:pPr>
              <w:rPr>
                <w:rFonts w:ascii="Arial" w:hAnsi="Arial" w:cs="Arial"/>
              </w:rPr>
            </w:pPr>
          </w:p>
        </w:tc>
        <w:tc>
          <w:tcPr>
            <w:tcW w:w="2473" w:type="pct"/>
            <w:tcBorders>
              <w:bottom w:val="single" w:sz="4" w:space="0" w:color="auto"/>
            </w:tcBorders>
          </w:tcPr>
          <w:p w14:paraId="7EC6231E" w14:textId="77777777" w:rsidR="0087437D" w:rsidRPr="00EB0EEF" w:rsidRDefault="0087437D" w:rsidP="00A37B00">
            <w:pPr>
              <w:rPr>
                <w:rFonts w:ascii="Arial" w:hAnsi="Arial" w:cs="Arial"/>
              </w:rPr>
            </w:pPr>
          </w:p>
        </w:tc>
        <w:tc>
          <w:tcPr>
            <w:tcW w:w="294" w:type="pct"/>
          </w:tcPr>
          <w:p w14:paraId="123E2D43" w14:textId="77777777" w:rsidR="0087437D" w:rsidRPr="00EB0EEF" w:rsidRDefault="0087437D" w:rsidP="00A37B00">
            <w:pPr>
              <w:rPr>
                <w:rFonts w:ascii="Arial" w:hAnsi="Arial" w:cs="Arial"/>
              </w:rPr>
            </w:pPr>
          </w:p>
        </w:tc>
      </w:tr>
      <w:tr w:rsidR="0087437D" w:rsidRPr="00EB0EEF" w14:paraId="60332177" w14:textId="77777777" w:rsidTr="00A37B00">
        <w:tc>
          <w:tcPr>
            <w:tcW w:w="1960" w:type="pct"/>
            <w:tcBorders>
              <w:top w:val="single" w:sz="4" w:space="0" w:color="000000" w:themeColor="text1"/>
            </w:tcBorders>
          </w:tcPr>
          <w:p w14:paraId="21924A10" w14:textId="77777777" w:rsidR="0087437D" w:rsidRPr="00EB0EEF" w:rsidRDefault="0087437D" w:rsidP="00A37B00">
            <w:pPr>
              <w:rPr>
                <w:rFonts w:ascii="Arial" w:hAnsi="Arial" w:cs="Arial"/>
                <w:sz w:val="18"/>
              </w:rPr>
            </w:pPr>
            <w:r>
              <w:rPr>
                <w:rFonts w:ascii="Arial" w:hAnsi="Arial" w:cs="Arial"/>
                <w:sz w:val="18"/>
              </w:rPr>
              <w:t>Date</w:t>
            </w:r>
          </w:p>
        </w:tc>
        <w:tc>
          <w:tcPr>
            <w:tcW w:w="273" w:type="pct"/>
          </w:tcPr>
          <w:p w14:paraId="04300C13" w14:textId="77777777" w:rsidR="0087437D" w:rsidRPr="00EB0EEF" w:rsidRDefault="0087437D" w:rsidP="00A37B00">
            <w:pPr>
              <w:rPr>
                <w:rFonts w:ascii="Arial" w:hAnsi="Arial" w:cs="Arial"/>
                <w:sz w:val="18"/>
              </w:rPr>
            </w:pPr>
          </w:p>
        </w:tc>
        <w:tc>
          <w:tcPr>
            <w:tcW w:w="2473" w:type="pct"/>
            <w:tcBorders>
              <w:top w:val="single" w:sz="4" w:space="0" w:color="auto"/>
            </w:tcBorders>
          </w:tcPr>
          <w:p w14:paraId="424BFA96" w14:textId="77777777" w:rsidR="0087437D" w:rsidRPr="00EB0EEF" w:rsidRDefault="0087437D" w:rsidP="00A37B00">
            <w:pPr>
              <w:rPr>
                <w:rFonts w:ascii="Arial" w:hAnsi="Arial" w:cs="Arial"/>
                <w:sz w:val="18"/>
              </w:rPr>
            </w:pPr>
            <w:r>
              <w:rPr>
                <w:rFonts w:ascii="Arial" w:hAnsi="Arial" w:cs="Arial"/>
                <w:sz w:val="18"/>
              </w:rPr>
              <w:t>Name</w:t>
            </w:r>
          </w:p>
        </w:tc>
        <w:tc>
          <w:tcPr>
            <w:tcW w:w="294" w:type="pct"/>
          </w:tcPr>
          <w:p w14:paraId="77D9237B" w14:textId="77777777" w:rsidR="0087437D" w:rsidRPr="00EB0EEF" w:rsidRDefault="0087437D" w:rsidP="00A37B00">
            <w:pPr>
              <w:rPr>
                <w:rFonts w:ascii="Arial" w:hAnsi="Arial" w:cs="Arial"/>
                <w:sz w:val="18"/>
              </w:rPr>
            </w:pPr>
          </w:p>
        </w:tc>
      </w:tr>
    </w:tbl>
    <w:p w14:paraId="2497AEC5" w14:textId="77777777" w:rsidR="0087437D" w:rsidRDefault="0087437D" w:rsidP="0087437D">
      <w:pPr>
        <w:autoSpaceDE w:val="0"/>
        <w:autoSpaceDN w:val="0"/>
        <w:adjustRightInd w:val="0"/>
        <w:spacing w:after="0"/>
        <w:rPr>
          <w:rFonts w:ascii="Arial" w:eastAsia="SimSun" w:hAnsi="Arial" w:cs="Arial"/>
          <w:color w:val="000000"/>
          <w:sz w:val="18"/>
          <w:szCs w:val="18"/>
          <w:lang w:val="en-US" w:eastAsia="zh-CN"/>
        </w:rPr>
      </w:pPr>
    </w:p>
    <w:p w14:paraId="6A187B8E" w14:textId="77777777" w:rsidR="0087437D" w:rsidRDefault="0087437D" w:rsidP="0087437D">
      <w:pPr>
        <w:autoSpaceDE w:val="0"/>
        <w:autoSpaceDN w:val="0"/>
        <w:adjustRightInd w:val="0"/>
        <w:spacing w:after="0"/>
        <w:rPr>
          <w:rFonts w:ascii="Arial" w:eastAsia="SimSun" w:hAnsi="Arial" w:cs="Arial"/>
          <w:color w:val="000000"/>
          <w:sz w:val="18"/>
          <w:szCs w:val="18"/>
          <w:lang w:val="en-US" w:eastAsia="zh-CN"/>
        </w:rPr>
      </w:pPr>
    </w:p>
    <w:p w14:paraId="4848D512" w14:textId="77777777" w:rsidR="0087437D" w:rsidRPr="000028EA" w:rsidRDefault="0087437D" w:rsidP="0087437D">
      <w:pPr>
        <w:rPr>
          <w:rFonts w:ascii="Arial" w:hAnsi="Arial" w:cs="Arial"/>
          <w:sz w:val="18"/>
          <w:szCs w:val="18"/>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0F99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86C3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006B6"/>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8"/>
  </w:num>
  <w:num w:numId="27">
    <w:abstractNumId w:val="19"/>
  </w:num>
  <w:num w:numId="28">
    <w:abstractNumId w:val="24"/>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1"/>
  </w:num>
  <w:num w:numId="42">
    <w:abstractNumId w:val="18"/>
  </w:num>
  <w:num w:numId="43">
    <w:abstractNumId w:val="35"/>
  </w:num>
  <w:num w:numId="44">
    <w:abstractNumId w:val="43"/>
  </w:num>
  <w:num w:numId="45">
    <w:abstractNumId w:val="20"/>
  </w:num>
  <w:num w:numId="46">
    <w:abstractNumId w:val="13"/>
  </w:num>
  <w:num w:numId="47">
    <w:abstractNumId w:val="33"/>
  </w:num>
  <w:num w:numId="48">
    <w:abstractNumId w:val="27"/>
  </w:num>
  <w:num w:numId="49">
    <w:abstractNumId w:val="36"/>
  </w:num>
  <w:num w:numId="50">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03D7"/>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437D"/>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n.org/professionals/physician_gls/pdf/am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cessdata.fda.gov/drugsatfda_docs/label/2018/210656s000lb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5460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48C6-3F5F-491C-BC0D-8847902B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2020-01-30T15:50:00Z</dcterms:modified>
</cp:coreProperties>
</file>